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2E7B9B">
        <w:trPr>
          <w:trHeight w:val="6940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09CE6DA4" wp14:editId="4F50F256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DAB33" wp14:editId="5D4DBB3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2FD6D" wp14:editId="159102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bookmarkStart w:id="0" w:name="_GoBack"/>
            <w:r w:rsidR="003F5960" w:rsidRPr="003F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06.05.2025</w:t>
            </w:r>
            <w:bookmarkEnd w:id="0"/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834901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Свердловская область,</w:t>
            </w:r>
          </w:p>
          <w:p w:rsidR="002E7B9B" w:rsidRDefault="002E7B9B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г. Карпинск, </w:t>
            </w:r>
          </w:p>
          <w:p w:rsidR="00D7634F" w:rsidRPr="00834901" w:rsidRDefault="002E7B9B" w:rsidP="002E7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Мира, д. 6, кв. 41 </w:t>
            </w:r>
          </w:p>
          <w:p w:rsidR="002E7B9B" w:rsidRDefault="002E7B9B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Деревниной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834901" w:rsidRPr="00834901" w:rsidRDefault="002E7B9B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Ираиде Михайловне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E7B9B" w:rsidRPr="00834901" w:rsidRDefault="002E7B9B" w:rsidP="002E7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Свердловская область,</w:t>
            </w:r>
          </w:p>
          <w:p w:rsidR="002E7B9B" w:rsidRDefault="002E7B9B" w:rsidP="002E7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г. Карпинск, </w:t>
            </w:r>
          </w:p>
          <w:p w:rsidR="00D7634F" w:rsidRDefault="002E7B9B" w:rsidP="002E7B9B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пер. Нахимова, д. 24, кв. 69</w:t>
            </w:r>
          </w:p>
          <w:p w:rsidR="002E7B9B" w:rsidRDefault="002E7B9B" w:rsidP="002E7B9B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Деревнину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Павлу Павловичу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2E7B9B">
      <w:pPr>
        <w:pStyle w:val="a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D669E2">
      <w:pPr>
        <w:pStyle w:val="Default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О выявлении правообладател</w:t>
      </w:r>
      <w:r w:rsidR="002E7B9B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ранее учтенн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>ых объектов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недвижимости — жилого 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>дома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>с кадастровым номером</w:t>
      </w:r>
      <w:r w:rsidR="006E1B85" w:rsidRPr="006E1B85">
        <w:t xml:space="preserve"> </w:t>
      </w:r>
      <w:r w:rsidR="006E1B85" w:rsidRPr="006E1B85">
        <w:rPr>
          <w:rFonts w:ascii="Times New Roman" w:hAnsi="Times New Roman" w:cs="Times New Roman"/>
          <w:color w:val="auto"/>
          <w:sz w:val="28"/>
          <w:szCs w:val="28"/>
        </w:rPr>
        <w:t>66:01:2501001:139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 xml:space="preserve"> и земельного участка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 кадастровым номером</w:t>
      </w:r>
      <w:r w:rsidR="006E1B85" w:rsidRPr="006E1B85">
        <w:t xml:space="preserve"> </w:t>
      </w:r>
      <w:r w:rsidR="006E1B85" w:rsidRPr="006E1B85">
        <w:rPr>
          <w:rFonts w:ascii="Times New Roman" w:hAnsi="Times New Roman" w:cs="Times New Roman"/>
          <w:color w:val="auto"/>
          <w:sz w:val="28"/>
          <w:szCs w:val="28"/>
        </w:rPr>
        <w:t>66:01:2501001:31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расположенн</w:t>
      </w:r>
      <w:r w:rsidR="00BB0E4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ых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по адресу: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r w:rsidR="002E7B9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д. Путилова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, ул. </w:t>
      </w:r>
      <w:r w:rsidR="002E7B9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Ленина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, д</w:t>
      </w:r>
      <w:r w:rsidR="00BB0E4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.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2E7B9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4 </w:t>
      </w:r>
    </w:p>
    <w:p w:rsidR="00D669E2" w:rsidRPr="00387D05" w:rsidRDefault="00D669E2" w:rsidP="00D669E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A455F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1. В отношении ранее учтенн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недвижимости – 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жилого 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>дома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>, с кадастровым номером</w:t>
      </w:r>
      <w:r w:rsidR="006E1B85" w:rsidRPr="006E1B85">
        <w:t xml:space="preserve"> </w:t>
      </w:r>
      <w:r w:rsidR="006E1B85" w:rsidRPr="006E1B85">
        <w:rPr>
          <w:rFonts w:ascii="Times New Roman" w:hAnsi="Times New Roman" w:cs="Times New Roman"/>
          <w:color w:val="auto"/>
          <w:sz w:val="28"/>
          <w:szCs w:val="28"/>
        </w:rPr>
        <w:t>66:01:2501001:139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 xml:space="preserve"> и земельного участка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 кадастровым номером</w:t>
      </w:r>
      <w:r w:rsidR="006E1B85" w:rsidRPr="006E1B85">
        <w:t xml:space="preserve"> </w:t>
      </w:r>
      <w:r w:rsidR="006E1B85" w:rsidRPr="006E1B85">
        <w:rPr>
          <w:rFonts w:ascii="Times New Roman" w:hAnsi="Times New Roman" w:cs="Times New Roman"/>
          <w:color w:val="auto"/>
          <w:sz w:val="28"/>
          <w:szCs w:val="28"/>
        </w:rPr>
        <w:t>66:01:2501001:31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E1B85"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расположенн</w:t>
      </w:r>
      <w:r w:rsidR="00BB0E4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ых</w:t>
      </w:r>
      <w:r w:rsidR="006E1B85"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по адресу: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E1B85"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r w:rsidR="006E1B8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д. Путилова</w:t>
      </w:r>
      <w:r w:rsidR="006E1B85"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, ул. </w:t>
      </w:r>
      <w:r w:rsidR="006E1B8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Ленина</w:t>
      </w:r>
      <w:r w:rsidR="006E1B85"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, д </w:t>
      </w:r>
      <w:r w:rsidR="006E1B8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4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, в качестве его правообладателя владеющего данным объектом недвижимости на</w:t>
      </w:r>
      <w:r w:rsidR="00BB0E4D">
        <w:rPr>
          <w:rFonts w:ascii="Times New Roman" w:hAnsi="Times New Roman" w:cs="Times New Roman"/>
          <w:color w:val="auto"/>
          <w:sz w:val="28"/>
          <w:szCs w:val="28"/>
        </w:rPr>
        <w:t xml:space="preserve"> праве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собственности, выявлен </w:t>
      </w:r>
      <w:proofErr w:type="spellStart"/>
      <w:r w:rsidR="004047CB">
        <w:rPr>
          <w:rFonts w:ascii="Times New Roman" w:hAnsi="Times New Roman" w:cs="Times New Roman"/>
          <w:color w:val="auto"/>
          <w:sz w:val="28"/>
          <w:szCs w:val="28"/>
        </w:rPr>
        <w:t>Деревнин</w:t>
      </w:r>
      <w:proofErr w:type="spellEnd"/>
      <w:r w:rsidR="004047CB">
        <w:rPr>
          <w:rFonts w:ascii="Times New Roman" w:hAnsi="Times New Roman" w:cs="Times New Roman"/>
          <w:color w:val="auto"/>
          <w:sz w:val="28"/>
          <w:szCs w:val="28"/>
        </w:rPr>
        <w:t xml:space="preserve"> Николай Егорович</w:t>
      </w:r>
      <w:r w:rsidR="00194B3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13320" w:rsidRPr="003133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13320" w:rsidRPr="003133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рождения, умерш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13320" w:rsidRPr="003133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13320" w:rsidRPr="003133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года, свидетельство о смерти 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313320" w:rsidRPr="0031332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года, выданное Отелом ЗАГС города Алапаевска управлением записи актов гражданского состояния Свердловской области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4047CB">
        <w:rPr>
          <w:rFonts w:ascii="Times New Roman" w:hAnsi="Times New Roman" w:cs="Times New Roman"/>
          <w:color w:val="auto"/>
          <w:sz w:val="28"/>
          <w:szCs w:val="28"/>
        </w:rPr>
        <w:t xml:space="preserve"> Наследственное дело № 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XXXXXXX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>, наследником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принявшим наследство, является 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 xml:space="preserve">сестра </w:t>
      </w:r>
      <w:proofErr w:type="spellStart"/>
      <w:r w:rsidR="004047CB">
        <w:rPr>
          <w:rFonts w:ascii="Times New Roman" w:hAnsi="Times New Roman" w:cs="Times New Roman"/>
          <w:color w:val="auto"/>
          <w:sz w:val="28"/>
          <w:szCs w:val="28"/>
        </w:rPr>
        <w:t>Деревнина</w:t>
      </w:r>
      <w:proofErr w:type="spellEnd"/>
      <w:r w:rsidR="004047CB">
        <w:rPr>
          <w:rFonts w:ascii="Times New Roman" w:hAnsi="Times New Roman" w:cs="Times New Roman"/>
          <w:color w:val="auto"/>
          <w:sz w:val="28"/>
          <w:szCs w:val="28"/>
        </w:rPr>
        <w:t xml:space="preserve"> Мария Егоровна</w:t>
      </w:r>
      <w:r w:rsidR="004047CB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рождения.</w:t>
      </w:r>
      <w:r w:rsidR="00E359B7" w:rsidRPr="00E359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 xml:space="preserve">Наследственное дело № 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XXXXXXX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>, наследник</w:t>
      </w:r>
      <w:r w:rsidR="00BB0E4D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E359B7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принявшим</w:t>
      </w:r>
      <w:r w:rsidR="00313320">
        <w:rPr>
          <w:rFonts w:ascii="Times New Roman" w:hAnsi="Times New Roman" w:cs="Times New Roman"/>
          <w:color w:val="auto"/>
          <w:sz w:val="28"/>
          <w:szCs w:val="28"/>
        </w:rPr>
        <w:t>и наследство, являе</w:t>
      </w:r>
      <w:r w:rsidR="00BB0E4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E359B7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ся </w:t>
      </w:r>
      <w:proofErr w:type="spellStart"/>
      <w:r w:rsidR="00E359B7">
        <w:rPr>
          <w:rFonts w:ascii="Times New Roman" w:hAnsi="Times New Roman" w:cs="Times New Roman"/>
          <w:color w:val="auto"/>
          <w:sz w:val="28"/>
          <w:szCs w:val="28"/>
        </w:rPr>
        <w:t>Деревнина</w:t>
      </w:r>
      <w:proofErr w:type="spellEnd"/>
      <w:r w:rsidR="00E359B7">
        <w:rPr>
          <w:rFonts w:ascii="Times New Roman" w:hAnsi="Times New Roman" w:cs="Times New Roman"/>
          <w:color w:val="auto"/>
          <w:sz w:val="28"/>
          <w:szCs w:val="28"/>
        </w:rPr>
        <w:t xml:space="preserve"> Ираида Михайловна, 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E359B7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E359B7">
        <w:rPr>
          <w:rFonts w:ascii="Times New Roman" w:hAnsi="Times New Roman" w:cs="Times New Roman"/>
          <w:color w:val="auto"/>
          <w:sz w:val="28"/>
          <w:szCs w:val="28"/>
        </w:rPr>
        <w:t>Деревнин</w:t>
      </w:r>
      <w:proofErr w:type="spellEnd"/>
      <w:r w:rsidR="00E359B7">
        <w:rPr>
          <w:rFonts w:ascii="Times New Roman" w:hAnsi="Times New Roman" w:cs="Times New Roman"/>
          <w:color w:val="auto"/>
          <w:sz w:val="28"/>
          <w:szCs w:val="28"/>
        </w:rPr>
        <w:t xml:space="preserve"> Павел Павлович, 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332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рождения.</w:t>
      </w:r>
    </w:p>
    <w:p w:rsidR="005916A5" w:rsidRPr="00387D05" w:rsidRDefault="003A455F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Свидетельство о праве на наследство на 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вышеуказанное 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>недвижимое имущество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не выдавалось.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Право наследования </w:t>
      </w:r>
      <w:proofErr w:type="spellStart"/>
      <w:r w:rsidR="00E359B7">
        <w:rPr>
          <w:rFonts w:ascii="Times New Roman" w:hAnsi="Times New Roman" w:cs="Times New Roman"/>
          <w:color w:val="auto"/>
          <w:sz w:val="28"/>
          <w:szCs w:val="28"/>
        </w:rPr>
        <w:t>Деревнина</w:t>
      </w:r>
      <w:proofErr w:type="spellEnd"/>
      <w:r w:rsidR="00E359B7">
        <w:rPr>
          <w:rFonts w:ascii="Times New Roman" w:hAnsi="Times New Roman" w:cs="Times New Roman"/>
          <w:color w:val="auto"/>
          <w:sz w:val="28"/>
          <w:szCs w:val="28"/>
        </w:rPr>
        <w:t xml:space="preserve"> Ираида Михайловна и </w:t>
      </w:r>
      <w:proofErr w:type="spellStart"/>
      <w:r w:rsidR="00E359B7">
        <w:rPr>
          <w:rFonts w:ascii="Times New Roman" w:hAnsi="Times New Roman" w:cs="Times New Roman"/>
          <w:color w:val="auto"/>
          <w:sz w:val="28"/>
          <w:szCs w:val="28"/>
        </w:rPr>
        <w:t>Деревнин</w:t>
      </w:r>
      <w:proofErr w:type="spellEnd"/>
      <w:r w:rsidR="00E359B7">
        <w:rPr>
          <w:rFonts w:ascii="Times New Roman" w:hAnsi="Times New Roman" w:cs="Times New Roman"/>
          <w:color w:val="auto"/>
          <w:sz w:val="28"/>
          <w:szCs w:val="28"/>
        </w:rPr>
        <w:t xml:space="preserve"> Павел Павлович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на указанный в пункте 1 настоящего постановления объект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недвижимости наступает в соответствии со ст. 1111 ГК РФ, ст. 1142 ГК РФ, п. 1.2. ст. 1152 ГК РФ, п. 2 ст. 1153 ГК РФ, п. 1 ст. 1154 ГК РФ и Постановления Пленума Верховного суда РФ от 29.05.2012 года № 9 «О судебной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практике по делам о наследовании» и на основании ответа на запрос № </w:t>
      </w:r>
      <w:r w:rsidR="00E85774">
        <w:rPr>
          <w:rFonts w:ascii="Times New Roman" w:hAnsi="Times New Roman" w:cs="Times New Roman"/>
          <w:color w:val="auto"/>
          <w:sz w:val="28"/>
          <w:szCs w:val="28"/>
        </w:rPr>
        <w:t>127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E85774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>.04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.2025</w:t>
      </w:r>
      <w:r w:rsidR="00E857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г. нотариус</w:t>
      </w:r>
      <w:r w:rsidR="00194B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359B7">
        <w:rPr>
          <w:rFonts w:ascii="Times New Roman" w:hAnsi="Times New Roman" w:cs="Times New Roman"/>
          <w:color w:val="auto"/>
          <w:sz w:val="28"/>
          <w:szCs w:val="28"/>
        </w:rPr>
        <w:t>Самяткиной</w:t>
      </w:r>
      <w:proofErr w:type="spellEnd"/>
      <w:r w:rsidR="00E359B7">
        <w:rPr>
          <w:rFonts w:ascii="Times New Roman" w:hAnsi="Times New Roman" w:cs="Times New Roman"/>
          <w:color w:val="auto"/>
          <w:sz w:val="28"/>
          <w:szCs w:val="28"/>
        </w:rPr>
        <w:t xml:space="preserve"> Е.Д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.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387D05" w:rsidRDefault="007747DD" w:rsidP="0033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2D" w:rsidRPr="00870944" w:rsidRDefault="00C2612D" w:rsidP="0077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2D" w:rsidRDefault="00C2612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4D" w:rsidRDefault="00BB0E4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94B36"/>
    <w:rsid w:val="001C1510"/>
    <w:rsid w:val="001C1EE6"/>
    <w:rsid w:val="001F3A30"/>
    <w:rsid w:val="00233842"/>
    <w:rsid w:val="00286C86"/>
    <w:rsid w:val="002A0EAC"/>
    <w:rsid w:val="002D3229"/>
    <w:rsid w:val="002E2CF5"/>
    <w:rsid w:val="002E7B9B"/>
    <w:rsid w:val="00313320"/>
    <w:rsid w:val="0033157A"/>
    <w:rsid w:val="00333B0A"/>
    <w:rsid w:val="00364649"/>
    <w:rsid w:val="00387D05"/>
    <w:rsid w:val="003A455F"/>
    <w:rsid w:val="003B3631"/>
    <w:rsid w:val="003F5960"/>
    <w:rsid w:val="004047CB"/>
    <w:rsid w:val="004322D9"/>
    <w:rsid w:val="004A1AAD"/>
    <w:rsid w:val="00583DA7"/>
    <w:rsid w:val="005916A5"/>
    <w:rsid w:val="005E1271"/>
    <w:rsid w:val="005F7D55"/>
    <w:rsid w:val="00635A65"/>
    <w:rsid w:val="00651BA7"/>
    <w:rsid w:val="00652215"/>
    <w:rsid w:val="00656064"/>
    <w:rsid w:val="00660537"/>
    <w:rsid w:val="00662402"/>
    <w:rsid w:val="00684FB4"/>
    <w:rsid w:val="006A0603"/>
    <w:rsid w:val="006E1B85"/>
    <w:rsid w:val="006F21F8"/>
    <w:rsid w:val="006F50F4"/>
    <w:rsid w:val="007418DC"/>
    <w:rsid w:val="007747DD"/>
    <w:rsid w:val="00775ECF"/>
    <w:rsid w:val="007872EB"/>
    <w:rsid w:val="008016CC"/>
    <w:rsid w:val="00834901"/>
    <w:rsid w:val="00841D76"/>
    <w:rsid w:val="00870944"/>
    <w:rsid w:val="008A7795"/>
    <w:rsid w:val="008B0490"/>
    <w:rsid w:val="008C55A4"/>
    <w:rsid w:val="00934C03"/>
    <w:rsid w:val="0094049E"/>
    <w:rsid w:val="00952ADC"/>
    <w:rsid w:val="00963AEA"/>
    <w:rsid w:val="009640B7"/>
    <w:rsid w:val="00980963"/>
    <w:rsid w:val="009E5008"/>
    <w:rsid w:val="00A024A4"/>
    <w:rsid w:val="00A46594"/>
    <w:rsid w:val="00A57A99"/>
    <w:rsid w:val="00A9655B"/>
    <w:rsid w:val="00B07453"/>
    <w:rsid w:val="00B62721"/>
    <w:rsid w:val="00BB0E4D"/>
    <w:rsid w:val="00BC5A0D"/>
    <w:rsid w:val="00BD0739"/>
    <w:rsid w:val="00BD22D1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634F"/>
    <w:rsid w:val="00E13C9E"/>
    <w:rsid w:val="00E359B7"/>
    <w:rsid w:val="00E425E0"/>
    <w:rsid w:val="00E85774"/>
    <w:rsid w:val="00EF226F"/>
    <w:rsid w:val="00F56D3C"/>
    <w:rsid w:val="00F6074A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2025-04-09T05:18:00Z</cp:lastPrinted>
  <dcterms:created xsi:type="dcterms:W3CDTF">2022-04-27T08:34:00Z</dcterms:created>
  <dcterms:modified xsi:type="dcterms:W3CDTF">2025-05-06T09:56:00Z</dcterms:modified>
</cp:coreProperties>
</file>